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B03" w:rsidRPr="00D12621" w:rsidRDefault="00D24B03" w:rsidP="00D24B03">
      <w:pPr>
        <w:ind w:left="-180" w:hanging="360"/>
        <w:jc w:val="center"/>
        <w:rPr>
          <w:rFonts w:asciiTheme="minorHAnsi" w:hAnsiTheme="minorHAnsi" w:cs="Arial"/>
          <w:b/>
          <w:color w:val="44546A" w:themeColor="text2"/>
          <w:sz w:val="48"/>
          <w:szCs w:val="48"/>
        </w:rPr>
      </w:pPr>
      <w:r w:rsidRPr="00D12621">
        <w:rPr>
          <w:rFonts w:asciiTheme="minorHAnsi" w:hAnsiTheme="minorHAnsi" w:cs="Arial"/>
          <w:b/>
          <w:color w:val="44546A" w:themeColor="text2"/>
          <w:sz w:val="48"/>
          <w:szCs w:val="48"/>
        </w:rPr>
        <w:t>PARA MEDICAL COUNCIL (PB) MOHALI</w:t>
      </w:r>
    </w:p>
    <w:p w:rsidR="00D24B03" w:rsidRPr="00D12621" w:rsidRDefault="00D24B03" w:rsidP="00D24B03">
      <w:pPr>
        <w:ind w:left="-180" w:hanging="360"/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  <w:r w:rsidRPr="00D12621">
        <w:rPr>
          <w:rFonts w:asciiTheme="minorHAnsi" w:hAnsiTheme="minorHAnsi" w:cs="Arial"/>
          <w:b/>
          <w:color w:val="FF0000"/>
          <w:sz w:val="48"/>
          <w:szCs w:val="48"/>
        </w:rPr>
        <w:t>DATE SHEET FOR D.M.L.T ONE YEAR COURSE</w:t>
      </w:r>
    </w:p>
    <w:p w:rsidR="00D24B03" w:rsidRPr="00B54421" w:rsidRDefault="00D24B03" w:rsidP="00D24B03">
      <w:pPr>
        <w:ind w:left="-180" w:hanging="360"/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  <w:r w:rsidRPr="00B54421">
        <w:rPr>
          <w:rFonts w:asciiTheme="minorHAnsi" w:hAnsiTheme="minorHAnsi" w:cs="Arial"/>
          <w:b/>
          <w:color w:val="FF0000"/>
          <w:sz w:val="48"/>
          <w:szCs w:val="48"/>
        </w:rPr>
        <w:t xml:space="preserve">      SESSION - </w:t>
      </w:r>
      <w:r w:rsidR="00B54421" w:rsidRPr="00B54421">
        <w:rPr>
          <w:rFonts w:asciiTheme="minorHAnsi" w:hAnsiTheme="minorHAnsi" w:cs="Arial"/>
          <w:b/>
          <w:color w:val="FF0000"/>
          <w:sz w:val="48"/>
          <w:szCs w:val="48"/>
        </w:rPr>
        <w:t>December</w:t>
      </w:r>
      <w:r w:rsidRPr="00B54421">
        <w:rPr>
          <w:rFonts w:asciiTheme="minorHAnsi" w:hAnsiTheme="minorHAnsi" w:cs="Arial"/>
          <w:b/>
          <w:color w:val="FF0000"/>
          <w:sz w:val="48"/>
          <w:szCs w:val="48"/>
        </w:rPr>
        <w:t xml:space="preserve"> - 20</w:t>
      </w:r>
      <w:r w:rsidR="00B54421">
        <w:rPr>
          <w:rFonts w:asciiTheme="minorHAnsi" w:hAnsiTheme="minorHAnsi" w:cs="Arial"/>
          <w:b/>
          <w:color w:val="FF0000"/>
          <w:sz w:val="48"/>
          <w:szCs w:val="48"/>
        </w:rPr>
        <w:t>24</w:t>
      </w:r>
    </w:p>
    <w:p w:rsidR="00D24B03" w:rsidRPr="00B54421" w:rsidRDefault="00D24B03" w:rsidP="00D24B03">
      <w:pPr>
        <w:jc w:val="center"/>
        <w:rPr>
          <w:rFonts w:asciiTheme="minorHAnsi" w:hAnsiTheme="minorHAnsi" w:cs="Arial"/>
          <w:b/>
          <w:color w:val="FF0000"/>
          <w:sz w:val="48"/>
          <w:szCs w:val="4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2520"/>
        <w:gridCol w:w="4860"/>
        <w:gridCol w:w="1980"/>
      </w:tblGrid>
      <w:tr w:rsidR="00D24B03" w:rsidRPr="00D12621" w:rsidTr="00CB5A04">
        <w:trPr>
          <w:trHeight w:val="1079"/>
        </w:trPr>
        <w:tc>
          <w:tcPr>
            <w:tcW w:w="900" w:type="dxa"/>
            <w:vAlign w:val="center"/>
          </w:tcPr>
          <w:p w:rsidR="00D24B03" w:rsidRPr="00D12621" w:rsidRDefault="00D24B03" w:rsidP="00CB5A04">
            <w:pPr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Sr. No</w:t>
            </w:r>
          </w:p>
        </w:tc>
        <w:tc>
          <w:tcPr>
            <w:tcW w:w="2520" w:type="dxa"/>
            <w:vAlign w:val="center"/>
          </w:tcPr>
          <w:p w:rsidR="00D24B03" w:rsidRPr="00D12621" w:rsidRDefault="00D24B03" w:rsidP="00CB5A04">
            <w:pPr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Day &amp; Date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CB5A04">
            <w:pPr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Subject</w:t>
            </w:r>
          </w:p>
        </w:tc>
        <w:tc>
          <w:tcPr>
            <w:tcW w:w="1980" w:type="dxa"/>
            <w:vAlign w:val="center"/>
          </w:tcPr>
          <w:p w:rsidR="00D24B03" w:rsidRPr="00D12621" w:rsidRDefault="00D24B03" w:rsidP="00CB5A04">
            <w:pPr>
              <w:ind w:left="72" w:hanging="72"/>
              <w:jc w:val="center"/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36"/>
                <w:szCs w:val="36"/>
              </w:rPr>
              <w:t>Max Marks</w:t>
            </w:r>
          </w:p>
        </w:tc>
      </w:tr>
      <w:tr w:rsidR="00D24B03" w:rsidRPr="00D12621" w:rsidTr="00CB5A04">
        <w:trPr>
          <w:trHeight w:val="1115"/>
        </w:trPr>
        <w:tc>
          <w:tcPr>
            <w:tcW w:w="90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623433" w:rsidRDefault="00623433" w:rsidP="0062343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24B03" w:rsidRPr="00D12621" w:rsidRDefault="00623433" w:rsidP="00623433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02-12-2024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proofErr w:type="spellStart"/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Haematology</w:t>
            </w:r>
            <w:proofErr w:type="spellEnd"/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, Blood Bank &amp; Serology</w:t>
            </w:r>
          </w:p>
        </w:tc>
        <w:tc>
          <w:tcPr>
            <w:tcW w:w="198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24B03" w:rsidRPr="00D12621" w:rsidTr="00CB5A04">
        <w:trPr>
          <w:trHeight w:val="1160"/>
        </w:trPr>
        <w:tc>
          <w:tcPr>
            <w:tcW w:w="90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623433" w:rsidRDefault="00623433" w:rsidP="0062343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24B03" w:rsidRPr="00D12621" w:rsidRDefault="00623433" w:rsidP="00623433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04-12-2024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D24B03">
            <w:pPr>
              <w:spacing w:line="360" w:lineRule="auto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 xml:space="preserve">Anatomy &amp; Physiology </w:t>
            </w:r>
          </w:p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24B03" w:rsidRPr="00D12621" w:rsidRDefault="00D24B03" w:rsidP="00D24B03">
            <w:pPr>
              <w:ind w:left="-443" w:firstLine="443"/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24B03" w:rsidRPr="00D12621" w:rsidTr="00CB5A04">
        <w:trPr>
          <w:trHeight w:val="1070"/>
        </w:trPr>
        <w:tc>
          <w:tcPr>
            <w:tcW w:w="90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3</w:t>
            </w:r>
          </w:p>
        </w:tc>
        <w:tc>
          <w:tcPr>
            <w:tcW w:w="2520" w:type="dxa"/>
            <w:vAlign w:val="center"/>
          </w:tcPr>
          <w:p w:rsidR="007D3F85" w:rsidRDefault="007D3F85" w:rsidP="007D3F85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Thursday</w:t>
            </w:r>
          </w:p>
          <w:p w:rsidR="00D24B03" w:rsidRPr="00D12621" w:rsidRDefault="007D3F85" w:rsidP="007D3F85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5</w:t>
            </w: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-12-2024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Basic &amp; Clinical Biochemistry</w:t>
            </w:r>
          </w:p>
        </w:tc>
        <w:tc>
          <w:tcPr>
            <w:tcW w:w="198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24B03" w:rsidRPr="00D12621" w:rsidTr="00CB5A04">
        <w:trPr>
          <w:trHeight w:val="1169"/>
        </w:trPr>
        <w:tc>
          <w:tcPr>
            <w:tcW w:w="90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4</w:t>
            </w:r>
          </w:p>
        </w:tc>
        <w:tc>
          <w:tcPr>
            <w:tcW w:w="2520" w:type="dxa"/>
            <w:vAlign w:val="center"/>
          </w:tcPr>
          <w:p w:rsidR="00623433" w:rsidRDefault="00623433" w:rsidP="0062343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24B03" w:rsidRPr="00D12621" w:rsidRDefault="00623433" w:rsidP="00623433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09-12-2024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Clinical Pathology &amp; Histopathology</w:t>
            </w:r>
          </w:p>
        </w:tc>
        <w:tc>
          <w:tcPr>
            <w:tcW w:w="198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24B03" w:rsidRPr="00D12621" w:rsidTr="00CB5A04">
        <w:trPr>
          <w:trHeight w:val="1079"/>
        </w:trPr>
        <w:tc>
          <w:tcPr>
            <w:tcW w:w="90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2520" w:type="dxa"/>
            <w:vAlign w:val="center"/>
          </w:tcPr>
          <w:p w:rsidR="00623433" w:rsidRDefault="00623433" w:rsidP="0062343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Wednesday</w:t>
            </w:r>
          </w:p>
          <w:p w:rsidR="00D24B03" w:rsidRPr="00D12621" w:rsidRDefault="00623433" w:rsidP="00623433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11-12-2024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Laboratory Management &amp; Ethics</w:t>
            </w:r>
          </w:p>
        </w:tc>
        <w:tc>
          <w:tcPr>
            <w:tcW w:w="198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24B03" w:rsidRPr="00D12621" w:rsidTr="00CB5A04">
        <w:trPr>
          <w:trHeight w:val="1079"/>
        </w:trPr>
        <w:tc>
          <w:tcPr>
            <w:tcW w:w="90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6</w:t>
            </w:r>
          </w:p>
        </w:tc>
        <w:tc>
          <w:tcPr>
            <w:tcW w:w="2520" w:type="dxa"/>
            <w:vAlign w:val="center"/>
          </w:tcPr>
          <w:p w:rsidR="00623433" w:rsidRDefault="00623433" w:rsidP="0062343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Friday</w:t>
            </w:r>
          </w:p>
          <w:p w:rsidR="00D24B03" w:rsidRPr="00D12621" w:rsidRDefault="00623433" w:rsidP="00623433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13-12-2024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Clinical Microbiology &amp; Parasitology</w:t>
            </w:r>
          </w:p>
        </w:tc>
        <w:tc>
          <w:tcPr>
            <w:tcW w:w="198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100</w:t>
            </w:r>
          </w:p>
        </w:tc>
      </w:tr>
      <w:tr w:rsidR="00D24B03" w:rsidRPr="00D12621" w:rsidTr="00CB5A04">
        <w:trPr>
          <w:trHeight w:val="1079"/>
        </w:trPr>
        <w:tc>
          <w:tcPr>
            <w:tcW w:w="90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7</w:t>
            </w:r>
          </w:p>
        </w:tc>
        <w:tc>
          <w:tcPr>
            <w:tcW w:w="2520" w:type="dxa"/>
            <w:vAlign w:val="center"/>
          </w:tcPr>
          <w:p w:rsidR="00623433" w:rsidRDefault="00623433" w:rsidP="00623433">
            <w:pPr>
              <w:spacing w:line="360" w:lineRule="auto"/>
              <w:jc w:val="center"/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Monday</w:t>
            </w:r>
          </w:p>
          <w:p w:rsidR="00D24B03" w:rsidRPr="00D12621" w:rsidRDefault="00623433" w:rsidP="00623433">
            <w:pPr>
              <w:spacing w:line="360" w:lineRule="auto"/>
              <w:jc w:val="center"/>
              <w:rPr>
                <w:rFonts w:ascii="Arial" w:hAnsi="Arial" w:cs="Arial"/>
                <w:color w:val="44546A" w:themeColor="text2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44546A" w:themeColor="text2"/>
                <w:sz w:val="28"/>
                <w:szCs w:val="28"/>
              </w:rPr>
              <w:t>16-12-2024</w:t>
            </w:r>
          </w:p>
        </w:tc>
        <w:tc>
          <w:tcPr>
            <w:tcW w:w="486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Practical, Viva- Voce &amp;</w:t>
            </w:r>
          </w:p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Internal Assessment</w:t>
            </w:r>
          </w:p>
        </w:tc>
        <w:tc>
          <w:tcPr>
            <w:tcW w:w="1980" w:type="dxa"/>
            <w:vAlign w:val="center"/>
          </w:tcPr>
          <w:p w:rsidR="00D24B03" w:rsidRPr="00D12621" w:rsidRDefault="00D24B03" w:rsidP="00D24B03">
            <w:pPr>
              <w:jc w:val="center"/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</w:pPr>
            <w:r w:rsidRPr="00D12621">
              <w:rPr>
                <w:rFonts w:ascii="Arial" w:hAnsi="Arial" w:cs="Arial"/>
                <w:b/>
                <w:color w:val="44546A" w:themeColor="text2"/>
                <w:sz w:val="28"/>
                <w:szCs w:val="28"/>
              </w:rPr>
              <w:t>200</w:t>
            </w:r>
          </w:p>
        </w:tc>
      </w:tr>
    </w:tbl>
    <w:p w:rsidR="00D24B03" w:rsidRPr="00D12621" w:rsidRDefault="00D24B03" w:rsidP="00D24B03">
      <w:pPr>
        <w:rPr>
          <w:rFonts w:asciiTheme="minorHAnsi" w:hAnsiTheme="minorHAnsi" w:cs="Arial"/>
          <w:b/>
          <w:color w:val="FF0000"/>
          <w:sz w:val="40"/>
          <w:szCs w:val="40"/>
        </w:rPr>
      </w:pP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Timing: - 1</w:t>
      </w:r>
      <w:r>
        <w:rPr>
          <w:rFonts w:asciiTheme="minorHAnsi" w:hAnsiTheme="minorHAnsi" w:cs="Arial"/>
          <w:b/>
          <w:color w:val="FF0000"/>
          <w:sz w:val="40"/>
          <w:szCs w:val="40"/>
        </w:rPr>
        <w:t>1</w:t>
      </w: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:00 A.M To</w:t>
      </w:r>
      <w:r>
        <w:rPr>
          <w:rFonts w:asciiTheme="minorHAnsi" w:hAnsiTheme="minorHAnsi" w:cs="Arial"/>
          <w:b/>
          <w:color w:val="FF0000"/>
          <w:sz w:val="40"/>
          <w:szCs w:val="40"/>
        </w:rPr>
        <w:t>2</w:t>
      </w: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:00 P.M</w:t>
      </w:r>
    </w:p>
    <w:p w:rsidR="00D24B03" w:rsidRPr="00D12621" w:rsidRDefault="00D24B03" w:rsidP="00D24B03">
      <w:pPr>
        <w:ind w:left="-720" w:firstLine="1080"/>
        <w:rPr>
          <w:rFonts w:ascii="Arial" w:hAnsi="Arial" w:cs="Arial"/>
          <w:b/>
          <w:color w:val="FF0000"/>
          <w:sz w:val="20"/>
          <w:szCs w:val="20"/>
        </w:rPr>
      </w:pPr>
    </w:p>
    <w:p w:rsidR="00D24B03" w:rsidRPr="00D12621" w:rsidRDefault="00D24B03" w:rsidP="00D24B03">
      <w:pPr>
        <w:rPr>
          <w:rFonts w:asciiTheme="minorHAnsi" w:hAnsiTheme="minorHAnsi" w:cs="Arial"/>
          <w:b/>
          <w:color w:val="FF0000"/>
          <w:sz w:val="40"/>
          <w:szCs w:val="40"/>
        </w:rPr>
      </w:pP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="Arial" w:hAnsi="Arial" w:cs="Arial"/>
          <w:b/>
          <w:color w:val="FF0000"/>
          <w:sz w:val="20"/>
          <w:szCs w:val="20"/>
        </w:rPr>
        <w:tab/>
      </w:r>
      <w:r w:rsidRPr="00D12621">
        <w:rPr>
          <w:rFonts w:asciiTheme="minorHAnsi" w:hAnsiTheme="minorHAnsi" w:cs="Arial"/>
          <w:b/>
          <w:color w:val="FF0000"/>
          <w:sz w:val="40"/>
          <w:szCs w:val="40"/>
        </w:rPr>
        <w:t>Controller of Exam</w:t>
      </w:r>
    </w:p>
    <w:p w:rsidR="006D658D" w:rsidRDefault="00D24B03"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bookmarkStart w:id="0" w:name="_GoBack"/>
      <w:bookmarkEnd w:id="0"/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>
        <w:rPr>
          <w:rFonts w:asciiTheme="minorHAnsi" w:hAnsiTheme="minorHAnsi" w:cs="Arial"/>
          <w:b/>
          <w:color w:val="000000" w:themeColor="text1"/>
          <w:sz w:val="40"/>
          <w:szCs w:val="40"/>
        </w:rPr>
        <w:tab/>
      </w:r>
      <w:r w:rsidRPr="00D12621">
        <w:rPr>
          <w:rFonts w:asciiTheme="minorHAnsi" w:hAnsiTheme="minorHAnsi" w:cs="Arial"/>
          <w:b/>
          <w:color w:val="44546A" w:themeColor="text2"/>
          <w:sz w:val="40"/>
          <w:szCs w:val="40"/>
        </w:rPr>
        <w:t xml:space="preserve">Para Medical </w:t>
      </w:r>
      <w:proofErr w:type="spellStart"/>
      <w:r w:rsidRPr="00D12621">
        <w:rPr>
          <w:rFonts w:asciiTheme="minorHAnsi" w:hAnsiTheme="minorHAnsi" w:cs="Arial"/>
          <w:b/>
          <w:color w:val="44546A" w:themeColor="text2"/>
          <w:sz w:val="40"/>
          <w:szCs w:val="40"/>
        </w:rPr>
        <w:t>CouncilMohali</w:t>
      </w:r>
      <w:proofErr w:type="spellEnd"/>
    </w:p>
    <w:sectPr w:rsidR="006D658D" w:rsidSect="009B7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24B03"/>
    <w:rsid w:val="00623433"/>
    <w:rsid w:val="006D658D"/>
    <w:rsid w:val="007D3F85"/>
    <w:rsid w:val="009B7DBB"/>
    <w:rsid w:val="00B54421"/>
    <w:rsid w:val="00BF4C17"/>
    <w:rsid w:val="00D2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PMC</cp:lastModifiedBy>
  <cp:revision>4</cp:revision>
  <dcterms:created xsi:type="dcterms:W3CDTF">2023-02-23T05:10:00Z</dcterms:created>
  <dcterms:modified xsi:type="dcterms:W3CDTF">2024-11-19T05:55:00Z</dcterms:modified>
</cp:coreProperties>
</file>