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03" w:rsidRPr="00D12621" w:rsidRDefault="00D24B03" w:rsidP="00D24B03">
      <w:pPr>
        <w:ind w:left="-180" w:hanging="360"/>
        <w:jc w:val="center"/>
        <w:rPr>
          <w:rFonts w:asciiTheme="minorHAnsi" w:hAnsiTheme="minorHAnsi" w:cs="Arial"/>
          <w:b/>
          <w:color w:val="44546A" w:themeColor="text2"/>
          <w:sz w:val="48"/>
          <w:szCs w:val="48"/>
        </w:rPr>
      </w:pPr>
      <w:r w:rsidRPr="00D12621">
        <w:rPr>
          <w:rFonts w:asciiTheme="minorHAnsi" w:hAnsiTheme="minorHAnsi" w:cs="Arial"/>
          <w:b/>
          <w:color w:val="44546A" w:themeColor="text2"/>
          <w:sz w:val="48"/>
          <w:szCs w:val="48"/>
        </w:rPr>
        <w:t>PARA MEDICAL COUNCIL (PB) MOHALI</w:t>
      </w:r>
    </w:p>
    <w:p w:rsidR="00D24B03" w:rsidRPr="00D12621" w:rsidRDefault="00D24B03" w:rsidP="00D24B03">
      <w:pPr>
        <w:ind w:left="-180" w:hanging="360"/>
        <w:jc w:val="center"/>
        <w:rPr>
          <w:rFonts w:asciiTheme="minorHAnsi" w:hAnsiTheme="minorHAnsi" w:cs="Arial"/>
          <w:b/>
          <w:color w:val="FF0000"/>
          <w:sz w:val="48"/>
          <w:szCs w:val="48"/>
        </w:rPr>
      </w:pPr>
      <w:r w:rsidRPr="00D12621">
        <w:rPr>
          <w:rFonts w:asciiTheme="minorHAnsi" w:hAnsiTheme="minorHAnsi" w:cs="Arial"/>
          <w:b/>
          <w:color w:val="FF0000"/>
          <w:sz w:val="48"/>
          <w:szCs w:val="48"/>
        </w:rPr>
        <w:t>DATE SHEET FOR D.M.L.T ONE YEAR COURSE</w:t>
      </w:r>
    </w:p>
    <w:p w:rsidR="00D24B03" w:rsidRPr="00B54421" w:rsidRDefault="00D24B03" w:rsidP="00D24B03">
      <w:pPr>
        <w:ind w:left="-180" w:hanging="360"/>
        <w:jc w:val="center"/>
        <w:rPr>
          <w:rFonts w:asciiTheme="minorHAnsi" w:hAnsiTheme="minorHAnsi" w:cs="Arial"/>
          <w:b/>
          <w:color w:val="FF0000"/>
          <w:sz w:val="48"/>
          <w:szCs w:val="48"/>
        </w:rPr>
      </w:pPr>
      <w:r w:rsidRPr="00B54421">
        <w:rPr>
          <w:rFonts w:asciiTheme="minorHAnsi" w:hAnsiTheme="minorHAnsi" w:cs="Arial"/>
          <w:b/>
          <w:color w:val="FF0000"/>
          <w:sz w:val="48"/>
          <w:szCs w:val="48"/>
        </w:rPr>
        <w:t xml:space="preserve">      SESSION - </w:t>
      </w:r>
      <w:r w:rsidR="003E51CF">
        <w:rPr>
          <w:rFonts w:asciiTheme="minorHAnsi" w:hAnsiTheme="minorHAnsi" w:cs="Arial"/>
          <w:b/>
          <w:color w:val="FF0000"/>
          <w:sz w:val="48"/>
          <w:szCs w:val="48"/>
        </w:rPr>
        <w:t>March</w:t>
      </w:r>
      <w:r w:rsidRPr="00B54421">
        <w:rPr>
          <w:rFonts w:asciiTheme="minorHAnsi" w:hAnsiTheme="minorHAnsi" w:cs="Arial"/>
          <w:b/>
          <w:color w:val="FF0000"/>
          <w:sz w:val="48"/>
          <w:szCs w:val="48"/>
        </w:rPr>
        <w:t xml:space="preserve"> - 20</w:t>
      </w:r>
      <w:r w:rsidR="00CA603F">
        <w:rPr>
          <w:rFonts w:asciiTheme="minorHAnsi" w:hAnsiTheme="minorHAnsi" w:cs="Arial"/>
          <w:b/>
          <w:color w:val="FF0000"/>
          <w:sz w:val="48"/>
          <w:szCs w:val="48"/>
        </w:rPr>
        <w:t>26</w:t>
      </w:r>
    </w:p>
    <w:p w:rsidR="00D24B03" w:rsidRPr="00B54421" w:rsidRDefault="00D24B03" w:rsidP="00D24B03">
      <w:pPr>
        <w:jc w:val="center"/>
        <w:rPr>
          <w:rFonts w:asciiTheme="minorHAnsi" w:hAnsiTheme="minorHAnsi" w:cs="Arial"/>
          <w:b/>
          <w:color w:val="FF0000"/>
          <w:sz w:val="48"/>
          <w:szCs w:val="4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20"/>
        <w:gridCol w:w="4860"/>
        <w:gridCol w:w="1980"/>
      </w:tblGrid>
      <w:tr w:rsidR="00D24B03" w:rsidRPr="00D12621" w:rsidTr="00CB5A04">
        <w:trPr>
          <w:trHeight w:val="1079"/>
        </w:trPr>
        <w:tc>
          <w:tcPr>
            <w:tcW w:w="900" w:type="dxa"/>
            <w:vAlign w:val="center"/>
          </w:tcPr>
          <w:p w:rsidR="00D24B03" w:rsidRPr="00D12621" w:rsidRDefault="00D24B03" w:rsidP="00CB5A04">
            <w:pPr>
              <w:jc w:val="center"/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  <w:t>Sr. No</w:t>
            </w:r>
          </w:p>
        </w:tc>
        <w:tc>
          <w:tcPr>
            <w:tcW w:w="2520" w:type="dxa"/>
            <w:vAlign w:val="center"/>
          </w:tcPr>
          <w:p w:rsidR="00D24B03" w:rsidRPr="00D12621" w:rsidRDefault="00D24B03" w:rsidP="00CB5A04">
            <w:pPr>
              <w:jc w:val="center"/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  <w:t>Day &amp; Date</w:t>
            </w:r>
          </w:p>
        </w:tc>
        <w:tc>
          <w:tcPr>
            <w:tcW w:w="4860" w:type="dxa"/>
            <w:vAlign w:val="center"/>
          </w:tcPr>
          <w:p w:rsidR="00D24B03" w:rsidRPr="00D12621" w:rsidRDefault="00D24B03" w:rsidP="00CB5A04">
            <w:pPr>
              <w:jc w:val="center"/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  <w:t>Subject</w:t>
            </w:r>
          </w:p>
        </w:tc>
        <w:tc>
          <w:tcPr>
            <w:tcW w:w="1980" w:type="dxa"/>
            <w:vAlign w:val="center"/>
          </w:tcPr>
          <w:p w:rsidR="00D24B03" w:rsidRPr="00D12621" w:rsidRDefault="00D24B03" w:rsidP="00CB5A04">
            <w:pPr>
              <w:ind w:left="72" w:hanging="72"/>
              <w:jc w:val="center"/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  <w:t>Max Marks</w:t>
            </w:r>
          </w:p>
        </w:tc>
      </w:tr>
      <w:tr w:rsidR="00CA603F" w:rsidRPr="00D12621" w:rsidTr="00CB5A04">
        <w:trPr>
          <w:trHeight w:val="1115"/>
        </w:trPr>
        <w:tc>
          <w:tcPr>
            <w:tcW w:w="90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:rsidR="00CA603F" w:rsidRDefault="00CA603F" w:rsidP="00CA60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CA603F" w:rsidRDefault="00CA603F" w:rsidP="00CA60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486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proofErr w:type="spellStart"/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Haematology</w:t>
            </w:r>
            <w:proofErr w:type="spellEnd"/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, Blood Bank &amp; Serology</w:t>
            </w:r>
          </w:p>
        </w:tc>
        <w:tc>
          <w:tcPr>
            <w:tcW w:w="198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CA603F" w:rsidRPr="00D12621" w:rsidTr="00CB5A04">
        <w:trPr>
          <w:trHeight w:val="1160"/>
        </w:trPr>
        <w:tc>
          <w:tcPr>
            <w:tcW w:w="90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:rsidR="00CA603F" w:rsidRDefault="00CA603F" w:rsidP="00CA60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CA603F" w:rsidRDefault="00CA603F" w:rsidP="00CA60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4860" w:type="dxa"/>
            <w:vAlign w:val="center"/>
          </w:tcPr>
          <w:p w:rsidR="00CA603F" w:rsidRPr="00D12621" w:rsidRDefault="00CA603F" w:rsidP="00CA603F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Anatomy &amp; Physiology </w:t>
            </w:r>
          </w:p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A603F" w:rsidRPr="00D12621" w:rsidRDefault="00CA603F" w:rsidP="00CA603F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CA603F" w:rsidRPr="00D12621" w:rsidTr="00CB5A04">
        <w:trPr>
          <w:trHeight w:val="1070"/>
        </w:trPr>
        <w:tc>
          <w:tcPr>
            <w:tcW w:w="90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:rsidR="00CA603F" w:rsidRDefault="00CA603F" w:rsidP="00CA60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CA603F" w:rsidRDefault="00CA603F" w:rsidP="00CA60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486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Basic &amp; Clinical Biochemistry</w:t>
            </w:r>
          </w:p>
        </w:tc>
        <w:tc>
          <w:tcPr>
            <w:tcW w:w="198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CA603F" w:rsidRPr="00D12621" w:rsidTr="00CB5A04">
        <w:trPr>
          <w:trHeight w:val="1169"/>
        </w:trPr>
        <w:tc>
          <w:tcPr>
            <w:tcW w:w="90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:rsidR="00CA603F" w:rsidRDefault="00CA603F" w:rsidP="00CA60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CA603F" w:rsidRDefault="00CA603F" w:rsidP="00CA60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486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Clinical Pathology &amp; Histopathology</w:t>
            </w:r>
          </w:p>
        </w:tc>
        <w:tc>
          <w:tcPr>
            <w:tcW w:w="198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CA603F" w:rsidRPr="00D12621" w:rsidTr="00CB5A04">
        <w:trPr>
          <w:trHeight w:val="1079"/>
        </w:trPr>
        <w:tc>
          <w:tcPr>
            <w:tcW w:w="90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:rsidR="00CA603F" w:rsidRDefault="00CA603F" w:rsidP="00CA60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CA603F" w:rsidRDefault="00CA603F" w:rsidP="00CA60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486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Laboratory Management &amp; Ethics</w:t>
            </w:r>
          </w:p>
        </w:tc>
        <w:tc>
          <w:tcPr>
            <w:tcW w:w="198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CA603F" w:rsidRPr="00D12621" w:rsidTr="00CB5A04">
        <w:trPr>
          <w:trHeight w:val="1079"/>
        </w:trPr>
        <w:tc>
          <w:tcPr>
            <w:tcW w:w="90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:rsidR="00CA603F" w:rsidRDefault="00CA603F" w:rsidP="00CA60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CA603F" w:rsidRDefault="00CA603F" w:rsidP="00CA60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13-03-2026</w:t>
            </w:r>
          </w:p>
        </w:tc>
        <w:tc>
          <w:tcPr>
            <w:tcW w:w="486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Clinical Microbiology &amp; </w:t>
            </w:r>
            <w:proofErr w:type="spellStart"/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Parasitology</w:t>
            </w:r>
            <w:proofErr w:type="spellEnd"/>
          </w:p>
        </w:tc>
        <w:tc>
          <w:tcPr>
            <w:tcW w:w="198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CA603F" w:rsidRPr="00D12621" w:rsidTr="00CB5A04">
        <w:trPr>
          <w:trHeight w:val="1079"/>
        </w:trPr>
        <w:tc>
          <w:tcPr>
            <w:tcW w:w="90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7</w:t>
            </w:r>
          </w:p>
        </w:tc>
        <w:tc>
          <w:tcPr>
            <w:tcW w:w="2520" w:type="dxa"/>
            <w:vAlign w:val="center"/>
          </w:tcPr>
          <w:p w:rsidR="00CA603F" w:rsidRDefault="00CA603F" w:rsidP="00CA60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CA603F" w:rsidRDefault="00CA603F" w:rsidP="00CA603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16-03-2026</w:t>
            </w:r>
          </w:p>
        </w:tc>
        <w:tc>
          <w:tcPr>
            <w:tcW w:w="486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 &amp;</w:t>
            </w:r>
          </w:p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Internal Assessment</w:t>
            </w:r>
          </w:p>
        </w:tc>
        <w:tc>
          <w:tcPr>
            <w:tcW w:w="1980" w:type="dxa"/>
            <w:vAlign w:val="center"/>
          </w:tcPr>
          <w:p w:rsidR="00CA603F" w:rsidRPr="00D12621" w:rsidRDefault="00CA603F" w:rsidP="00CA603F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D24B03" w:rsidRPr="00D12621" w:rsidRDefault="00D24B03" w:rsidP="00D24B03">
      <w:pPr>
        <w:rPr>
          <w:rFonts w:asciiTheme="minorHAnsi" w:hAnsiTheme="minorHAnsi" w:cs="Arial"/>
          <w:b/>
          <w:color w:val="FF0000"/>
          <w:sz w:val="40"/>
          <w:szCs w:val="40"/>
        </w:rPr>
      </w:pPr>
      <w:r w:rsidRPr="00D12621">
        <w:rPr>
          <w:rFonts w:asciiTheme="minorHAnsi" w:hAnsiTheme="minorHAnsi" w:cs="Arial"/>
          <w:b/>
          <w:color w:val="FF0000"/>
          <w:sz w:val="40"/>
          <w:szCs w:val="40"/>
        </w:rPr>
        <w:t>Timing: - 1</w:t>
      </w:r>
      <w:r>
        <w:rPr>
          <w:rFonts w:asciiTheme="minorHAnsi" w:hAnsiTheme="minorHAnsi" w:cs="Arial"/>
          <w:b/>
          <w:color w:val="FF0000"/>
          <w:sz w:val="40"/>
          <w:szCs w:val="40"/>
        </w:rPr>
        <w:t>1</w:t>
      </w:r>
      <w:r w:rsidRPr="00D12621">
        <w:rPr>
          <w:rFonts w:asciiTheme="minorHAnsi" w:hAnsiTheme="minorHAnsi" w:cs="Arial"/>
          <w:b/>
          <w:color w:val="FF0000"/>
          <w:sz w:val="40"/>
          <w:szCs w:val="40"/>
        </w:rPr>
        <w:t>:00 A.M To</w:t>
      </w:r>
      <w:r>
        <w:rPr>
          <w:rFonts w:asciiTheme="minorHAnsi" w:hAnsiTheme="minorHAnsi" w:cs="Arial"/>
          <w:b/>
          <w:color w:val="FF0000"/>
          <w:sz w:val="40"/>
          <w:szCs w:val="40"/>
        </w:rPr>
        <w:t>2</w:t>
      </w:r>
      <w:r w:rsidRPr="00D12621">
        <w:rPr>
          <w:rFonts w:asciiTheme="minorHAnsi" w:hAnsiTheme="minorHAnsi" w:cs="Arial"/>
          <w:b/>
          <w:color w:val="FF0000"/>
          <w:sz w:val="40"/>
          <w:szCs w:val="40"/>
        </w:rPr>
        <w:t>:00 P.M</w:t>
      </w:r>
    </w:p>
    <w:p w:rsidR="00D24B03" w:rsidRPr="00D12621" w:rsidRDefault="00D24B03" w:rsidP="00D24B03">
      <w:pPr>
        <w:ind w:left="-720" w:firstLine="1080"/>
        <w:rPr>
          <w:rFonts w:ascii="Arial" w:hAnsi="Arial" w:cs="Arial"/>
          <w:b/>
          <w:color w:val="FF0000"/>
          <w:sz w:val="20"/>
          <w:szCs w:val="20"/>
        </w:rPr>
      </w:pPr>
    </w:p>
    <w:p w:rsidR="00D24B03" w:rsidRPr="00D12621" w:rsidRDefault="00D24B03" w:rsidP="00D24B03">
      <w:pPr>
        <w:rPr>
          <w:rFonts w:asciiTheme="minorHAnsi" w:hAnsiTheme="minorHAnsi" w:cs="Arial"/>
          <w:b/>
          <w:color w:val="FF0000"/>
          <w:sz w:val="40"/>
          <w:szCs w:val="40"/>
        </w:rPr>
      </w:pP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Theme="minorHAnsi" w:hAnsiTheme="minorHAnsi" w:cs="Arial"/>
          <w:b/>
          <w:color w:val="FF0000"/>
          <w:sz w:val="40"/>
          <w:szCs w:val="40"/>
        </w:rPr>
        <w:t>Controller of Exam</w:t>
      </w:r>
    </w:p>
    <w:p w:rsidR="006D658D" w:rsidRDefault="00D24B03"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bookmarkStart w:id="0" w:name="_GoBack"/>
      <w:bookmarkEnd w:id="0"/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r w:rsidRPr="00D12621">
        <w:rPr>
          <w:rFonts w:asciiTheme="minorHAnsi" w:hAnsiTheme="minorHAnsi" w:cs="Arial"/>
          <w:b/>
          <w:color w:val="44546A" w:themeColor="text2"/>
          <w:sz w:val="40"/>
          <w:szCs w:val="40"/>
        </w:rPr>
        <w:t xml:space="preserve">Para Medical </w:t>
      </w:r>
      <w:proofErr w:type="spellStart"/>
      <w:r w:rsidRPr="00D12621">
        <w:rPr>
          <w:rFonts w:asciiTheme="minorHAnsi" w:hAnsiTheme="minorHAnsi" w:cs="Arial"/>
          <w:b/>
          <w:color w:val="44546A" w:themeColor="text2"/>
          <w:sz w:val="40"/>
          <w:szCs w:val="40"/>
        </w:rPr>
        <w:t>CouncilMohali</w:t>
      </w:r>
      <w:proofErr w:type="spellEnd"/>
    </w:p>
    <w:sectPr w:rsidR="006D658D" w:rsidSect="009B7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24B03"/>
    <w:rsid w:val="00354185"/>
    <w:rsid w:val="003E51CF"/>
    <w:rsid w:val="00623433"/>
    <w:rsid w:val="006D658D"/>
    <w:rsid w:val="007D3F85"/>
    <w:rsid w:val="009B7DBB"/>
    <w:rsid w:val="00B54421"/>
    <w:rsid w:val="00B70EAF"/>
    <w:rsid w:val="00BF4C17"/>
    <w:rsid w:val="00CA603F"/>
    <w:rsid w:val="00D24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6</cp:revision>
  <dcterms:created xsi:type="dcterms:W3CDTF">2023-02-23T05:10:00Z</dcterms:created>
  <dcterms:modified xsi:type="dcterms:W3CDTF">2026-02-02T05:33:00Z</dcterms:modified>
</cp:coreProperties>
</file>