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C9" w:rsidRPr="003B1A1F" w:rsidRDefault="001D31C9" w:rsidP="001D31C9">
      <w:pPr>
        <w:ind w:right="-1440" w:hanging="360"/>
        <w:rPr>
          <w:b/>
          <w:color w:val="44546A" w:themeColor="text2"/>
          <w:sz w:val="48"/>
          <w:szCs w:val="48"/>
        </w:rPr>
      </w:pPr>
      <w:r w:rsidRPr="003B1A1F">
        <w:rPr>
          <w:b/>
          <w:color w:val="44546A" w:themeColor="text2"/>
          <w:sz w:val="52"/>
          <w:szCs w:val="48"/>
        </w:rPr>
        <w:t>PARA MEDICAL COUNCIL (PB) MOHALI</w:t>
      </w:r>
    </w:p>
    <w:p w:rsidR="001D31C9" w:rsidRDefault="001D31C9" w:rsidP="001D31C9">
      <w:pPr>
        <w:ind w:left="-180" w:hanging="360"/>
        <w:jc w:val="center"/>
        <w:rPr>
          <w:b/>
          <w:color w:val="C00000"/>
          <w:sz w:val="44"/>
        </w:rPr>
      </w:pPr>
      <w:r>
        <w:rPr>
          <w:b/>
          <w:color w:val="C00000"/>
          <w:sz w:val="44"/>
        </w:rPr>
        <w:t xml:space="preserve">     Directorate of Distance Education</w:t>
      </w:r>
    </w:p>
    <w:p w:rsidR="001D31C9" w:rsidRPr="00ED2EDB" w:rsidRDefault="001D31C9" w:rsidP="001D31C9">
      <w:pPr>
        <w:ind w:left="-180" w:hanging="360"/>
        <w:jc w:val="center"/>
        <w:rPr>
          <w:b/>
          <w:color w:val="C00000"/>
          <w:sz w:val="40"/>
          <w:szCs w:val="40"/>
        </w:rPr>
      </w:pPr>
      <w:r w:rsidRPr="00ED2EDB">
        <w:rPr>
          <w:b/>
          <w:color w:val="C00000"/>
          <w:sz w:val="40"/>
          <w:szCs w:val="40"/>
        </w:rPr>
        <w:t>DATE SHEET FOR B.Sc</w:t>
      </w:r>
      <w:proofErr w:type="gramStart"/>
      <w:r w:rsidRPr="00ED2EDB">
        <w:rPr>
          <w:b/>
          <w:color w:val="C00000"/>
          <w:sz w:val="40"/>
          <w:szCs w:val="40"/>
        </w:rPr>
        <w:t>.(</w:t>
      </w:r>
      <w:proofErr w:type="gramEnd"/>
      <w:r w:rsidRPr="00ED2EDB">
        <w:rPr>
          <w:b/>
          <w:color w:val="C00000"/>
          <w:sz w:val="40"/>
          <w:szCs w:val="40"/>
        </w:rPr>
        <w:t>MLT)-3 Years</w:t>
      </w:r>
    </w:p>
    <w:p w:rsidR="001D31C9" w:rsidRPr="00ED2EDB" w:rsidRDefault="001D31C9" w:rsidP="007E3D28">
      <w:pPr>
        <w:ind w:left="1440" w:firstLine="720"/>
        <w:rPr>
          <w:b/>
          <w:color w:val="C00000"/>
          <w:sz w:val="40"/>
          <w:szCs w:val="40"/>
          <w:u w:val="double"/>
        </w:rPr>
      </w:pPr>
      <w:proofErr w:type="gramStart"/>
      <w:r w:rsidRPr="00ED2EDB">
        <w:rPr>
          <w:b/>
          <w:color w:val="C00000"/>
          <w:sz w:val="40"/>
          <w:szCs w:val="40"/>
          <w:u w:val="double"/>
        </w:rPr>
        <w:t>1</w:t>
      </w:r>
      <w:r w:rsidRPr="00ED2EDB">
        <w:rPr>
          <w:b/>
          <w:color w:val="C00000"/>
          <w:sz w:val="40"/>
          <w:szCs w:val="40"/>
          <w:u w:val="double"/>
          <w:vertAlign w:val="superscript"/>
        </w:rPr>
        <w:t>st year</w:t>
      </w:r>
      <w:r w:rsidRPr="00ED2EDB">
        <w:rPr>
          <w:b/>
          <w:color w:val="C00000"/>
          <w:sz w:val="40"/>
          <w:szCs w:val="40"/>
          <w:u w:val="double"/>
        </w:rPr>
        <w:t>, 2</w:t>
      </w:r>
      <w:r w:rsidRPr="00ED2EDB">
        <w:rPr>
          <w:b/>
          <w:color w:val="C00000"/>
          <w:sz w:val="40"/>
          <w:szCs w:val="40"/>
          <w:u w:val="double"/>
          <w:vertAlign w:val="superscript"/>
        </w:rPr>
        <w:t>nd year</w:t>
      </w:r>
      <w:r w:rsidRPr="00ED2EDB">
        <w:rPr>
          <w:b/>
          <w:color w:val="C00000"/>
          <w:sz w:val="40"/>
          <w:szCs w:val="40"/>
          <w:u w:val="double"/>
        </w:rPr>
        <w:t>&amp; 3</w:t>
      </w:r>
      <w:r w:rsidRPr="00ED2EDB">
        <w:rPr>
          <w:b/>
          <w:color w:val="C00000"/>
          <w:sz w:val="40"/>
          <w:szCs w:val="40"/>
          <w:u w:val="double"/>
          <w:vertAlign w:val="superscript"/>
        </w:rPr>
        <w:t>rd</w:t>
      </w:r>
      <w:r w:rsidRPr="00ED2EDB">
        <w:rPr>
          <w:b/>
          <w:color w:val="C00000"/>
          <w:sz w:val="40"/>
          <w:szCs w:val="40"/>
          <w:u w:val="double"/>
        </w:rPr>
        <w:t xml:space="preserve"> year.</w:t>
      </w:r>
      <w:proofErr w:type="gramEnd"/>
    </w:p>
    <w:p w:rsidR="001D31C9" w:rsidRPr="00ED2EDB" w:rsidRDefault="001D31C9" w:rsidP="001D31C9">
      <w:pPr>
        <w:ind w:left="-180" w:hanging="360"/>
        <w:jc w:val="center"/>
        <w:rPr>
          <w:b/>
          <w:color w:val="C00000"/>
          <w:sz w:val="40"/>
          <w:szCs w:val="40"/>
        </w:rPr>
      </w:pPr>
      <w:r w:rsidRPr="00ED2EDB">
        <w:rPr>
          <w:b/>
          <w:color w:val="C00000"/>
          <w:sz w:val="40"/>
          <w:szCs w:val="40"/>
        </w:rPr>
        <w:t xml:space="preserve">SESSION </w:t>
      </w:r>
      <w:r w:rsidR="006E7CB3">
        <w:rPr>
          <w:b/>
          <w:color w:val="C00000"/>
          <w:sz w:val="40"/>
          <w:szCs w:val="40"/>
        </w:rPr>
        <w:t>June</w:t>
      </w:r>
      <w:r w:rsidR="00F846EF">
        <w:rPr>
          <w:b/>
          <w:color w:val="C00000"/>
          <w:sz w:val="40"/>
          <w:szCs w:val="40"/>
        </w:rPr>
        <w:t xml:space="preserve"> -2026</w:t>
      </w:r>
    </w:p>
    <w:p w:rsidR="001D31C9" w:rsidRPr="005A6DA8" w:rsidRDefault="001D31C9" w:rsidP="001D31C9">
      <w:pPr>
        <w:tabs>
          <w:tab w:val="left" w:pos="8010"/>
        </w:tabs>
        <w:ind w:left="-180" w:hanging="360"/>
        <w:jc w:val="center"/>
        <w:rPr>
          <w:b/>
          <w:sz w:val="22"/>
        </w:rPr>
      </w:pPr>
    </w:p>
    <w:tbl>
      <w:tblPr>
        <w:tblW w:w="11164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4"/>
        <w:gridCol w:w="1874"/>
        <w:gridCol w:w="1963"/>
        <w:gridCol w:w="1160"/>
        <w:gridCol w:w="2040"/>
        <w:gridCol w:w="990"/>
        <w:gridCol w:w="1620"/>
        <w:gridCol w:w="803"/>
      </w:tblGrid>
      <w:tr w:rsidR="001D31C9" w:rsidRPr="003B1A1F" w:rsidTr="004870BB">
        <w:trPr>
          <w:trHeight w:val="547"/>
        </w:trPr>
        <w:tc>
          <w:tcPr>
            <w:tcW w:w="714" w:type="dxa"/>
          </w:tcPr>
          <w:p w:rsidR="001D31C9" w:rsidRPr="003B1A1F" w:rsidRDefault="001D31C9" w:rsidP="004870BB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3B1A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Sr. No</w:t>
            </w:r>
          </w:p>
        </w:tc>
        <w:tc>
          <w:tcPr>
            <w:tcW w:w="1874" w:type="dxa"/>
            <w:vAlign w:val="center"/>
          </w:tcPr>
          <w:p w:rsidR="001D31C9" w:rsidRPr="003B1A1F" w:rsidRDefault="001D31C9" w:rsidP="004870BB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3B1A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Day &amp; Date</w:t>
            </w:r>
          </w:p>
        </w:tc>
        <w:tc>
          <w:tcPr>
            <w:tcW w:w="1963" w:type="dxa"/>
            <w:vAlign w:val="center"/>
          </w:tcPr>
          <w:p w:rsidR="001D31C9" w:rsidRPr="003B1A1F" w:rsidRDefault="001D31C9" w:rsidP="004870BB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3B1A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</w:t>
            </w:r>
            <w:r w:rsidRPr="003B1A1F">
              <w:rPr>
                <w:rFonts w:ascii="Arial" w:hAnsi="Arial" w:cs="Arial"/>
                <w:b/>
                <w:color w:val="44546A" w:themeColor="text2"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Year</w:t>
            </w:r>
          </w:p>
          <w:p w:rsidR="001D31C9" w:rsidRPr="003B1A1F" w:rsidRDefault="001D31C9" w:rsidP="004870BB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3B1A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Subject</w:t>
            </w:r>
          </w:p>
        </w:tc>
        <w:tc>
          <w:tcPr>
            <w:tcW w:w="1160" w:type="dxa"/>
            <w:vAlign w:val="center"/>
          </w:tcPr>
          <w:p w:rsidR="001D31C9" w:rsidRPr="003B1A1F" w:rsidRDefault="001D31C9" w:rsidP="004870BB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3B1A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M.M</w:t>
            </w:r>
          </w:p>
        </w:tc>
        <w:tc>
          <w:tcPr>
            <w:tcW w:w="2040" w:type="dxa"/>
          </w:tcPr>
          <w:p w:rsidR="001D31C9" w:rsidRPr="003B1A1F" w:rsidRDefault="001D31C9" w:rsidP="004870BB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3B1A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 xml:space="preserve">2nd </w:t>
            </w:r>
            <w:r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Year</w:t>
            </w:r>
          </w:p>
          <w:p w:rsidR="001D31C9" w:rsidRPr="003B1A1F" w:rsidRDefault="001D31C9" w:rsidP="004870BB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  <w:u w:val="double"/>
              </w:rPr>
            </w:pPr>
            <w:r w:rsidRPr="003B1A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Subject</w:t>
            </w:r>
          </w:p>
        </w:tc>
        <w:tc>
          <w:tcPr>
            <w:tcW w:w="990" w:type="dxa"/>
          </w:tcPr>
          <w:p w:rsidR="001D31C9" w:rsidRPr="003B1A1F" w:rsidRDefault="001D31C9" w:rsidP="004870BB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  <w:u w:val="double"/>
              </w:rPr>
            </w:pPr>
            <w:r w:rsidRPr="003B1A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M.M</w:t>
            </w:r>
          </w:p>
        </w:tc>
        <w:tc>
          <w:tcPr>
            <w:tcW w:w="1620" w:type="dxa"/>
            <w:vAlign w:val="center"/>
          </w:tcPr>
          <w:p w:rsidR="001D31C9" w:rsidRPr="003B1A1F" w:rsidRDefault="001D31C9" w:rsidP="004870BB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3B1A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 xml:space="preserve">3rd </w:t>
            </w:r>
            <w:r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Year</w:t>
            </w:r>
          </w:p>
          <w:p w:rsidR="001D31C9" w:rsidRPr="003B1A1F" w:rsidRDefault="001D31C9" w:rsidP="004870BB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3B1A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Subject</w:t>
            </w:r>
          </w:p>
        </w:tc>
        <w:tc>
          <w:tcPr>
            <w:tcW w:w="803" w:type="dxa"/>
            <w:vAlign w:val="center"/>
          </w:tcPr>
          <w:p w:rsidR="001D31C9" w:rsidRPr="003B1A1F" w:rsidRDefault="001D31C9" w:rsidP="004870BB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3B1A1F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M.M</w:t>
            </w:r>
          </w:p>
        </w:tc>
      </w:tr>
      <w:tr w:rsidR="006E7CB3" w:rsidRPr="003B1A1F" w:rsidTr="004870BB">
        <w:trPr>
          <w:trHeight w:val="921"/>
        </w:trPr>
        <w:tc>
          <w:tcPr>
            <w:tcW w:w="714" w:type="dxa"/>
            <w:vAlign w:val="center"/>
          </w:tcPr>
          <w:p w:rsidR="006E7CB3" w:rsidRPr="00CA59F0" w:rsidRDefault="006E7CB3" w:rsidP="006E7CB3">
            <w:pPr>
              <w:jc w:val="center"/>
              <w:rPr>
                <w:rFonts w:asciiTheme="minorHAnsi" w:hAnsiTheme="minorHAnsi" w:cs="Microsoft Sans Serif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 w:cs="Microsoft Sans Serif"/>
                <w:b/>
                <w:color w:val="44546A" w:themeColor="text2"/>
                <w:sz w:val="28"/>
                <w:szCs w:val="28"/>
              </w:rPr>
              <w:t>1</w:t>
            </w:r>
          </w:p>
        </w:tc>
        <w:tc>
          <w:tcPr>
            <w:tcW w:w="1874" w:type="dxa"/>
            <w:vAlign w:val="center"/>
          </w:tcPr>
          <w:p w:rsidR="006E7CB3" w:rsidRDefault="006E7CB3" w:rsidP="006E7CB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6E7CB3" w:rsidRDefault="006E7CB3" w:rsidP="006E7CB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03-06-2026</w:t>
            </w:r>
          </w:p>
        </w:tc>
        <w:tc>
          <w:tcPr>
            <w:tcW w:w="1963" w:type="dxa"/>
            <w:vAlign w:val="center"/>
          </w:tcPr>
          <w:p w:rsidR="006E7CB3" w:rsidRPr="00CA59F0" w:rsidRDefault="006E7CB3" w:rsidP="006E7CB3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Anatomy-physiology</w:t>
            </w:r>
          </w:p>
        </w:tc>
        <w:tc>
          <w:tcPr>
            <w:tcW w:w="1160" w:type="dxa"/>
            <w:vAlign w:val="center"/>
          </w:tcPr>
          <w:p w:rsidR="006E7CB3" w:rsidRPr="00CA59F0" w:rsidRDefault="006E7CB3" w:rsidP="006E7CB3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040" w:type="dxa"/>
            <w:vAlign w:val="center"/>
          </w:tcPr>
          <w:p w:rsidR="006E7CB3" w:rsidRPr="00CA59F0" w:rsidRDefault="006E7CB3" w:rsidP="006E7CB3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Microbiology</w:t>
            </w:r>
          </w:p>
        </w:tc>
        <w:tc>
          <w:tcPr>
            <w:tcW w:w="990" w:type="dxa"/>
            <w:vAlign w:val="center"/>
          </w:tcPr>
          <w:p w:rsidR="006E7CB3" w:rsidRPr="00CA59F0" w:rsidRDefault="006E7CB3" w:rsidP="006E7CB3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1620" w:type="dxa"/>
            <w:vAlign w:val="center"/>
          </w:tcPr>
          <w:p w:rsidR="006E7CB3" w:rsidRPr="00CA59F0" w:rsidRDefault="006E7CB3" w:rsidP="006E7CB3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Basic Cellular Pathology &amp; Allied Technology</w:t>
            </w:r>
          </w:p>
        </w:tc>
        <w:tc>
          <w:tcPr>
            <w:tcW w:w="803" w:type="dxa"/>
            <w:vAlign w:val="center"/>
          </w:tcPr>
          <w:p w:rsidR="006E7CB3" w:rsidRPr="00CA59F0" w:rsidRDefault="006E7CB3" w:rsidP="006E7CB3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6E7CB3" w:rsidRPr="003B1A1F" w:rsidTr="004870BB">
        <w:trPr>
          <w:trHeight w:val="1076"/>
        </w:trPr>
        <w:tc>
          <w:tcPr>
            <w:tcW w:w="714" w:type="dxa"/>
            <w:vAlign w:val="center"/>
          </w:tcPr>
          <w:p w:rsidR="006E7CB3" w:rsidRPr="00CA59F0" w:rsidRDefault="006E7CB3" w:rsidP="006E7CB3">
            <w:pPr>
              <w:jc w:val="center"/>
              <w:rPr>
                <w:rFonts w:asciiTheme="minorHAnsi" w:hAnsiTheme="minorHAnsi" w:cs="Microsoft Sans Serif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 w:cs="Microsoft Sans Serif"/>
                <w:b/>
                <w:color w:val="44546A" w:themeColor="text2"/>
                <w:sz w:val="28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:rsidR="006E7CB3" w:rsidRDefault="006E7CB3" w:rsidP="006E7CB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6E7CB3" w:rsidRDefault="006E7CB3" w:rsidP="006E7CB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05-06-2026</w:t>
            </w:r>
          </w:p>
        </w:tc>
        <w:tc>
          <w:tcPr>
            <w:tcW w:w="1963" w:type="dxa"/>
            <w:vAlign w:val="center"/>
          </w:tcPr>
          <w:p w:rsidR="006E7CB3" w:rsidRPr="00CA59F0" w:rsidRDefault="006E7CB3" w:rsidP="006E7CB3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Public Health &amp; Hygiene</w:t>
            </w:r>
          </w:p>
        </w:tc>
        <w:tc>
          <w:tcPr>
            <w:tcW w:w="1160" w:type="dxa"/>
            <w:vAlign w:val="center"/>
          </w:tcPr>
          <w:p w:rsidR="006E7CB3" w:rsidRPr="00CA59F0" w:rsidRDefault="006E7CB3" w:rsidP="006E7CB3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040" w:type="dxa"/>
            <w:vAlign w:val="center"/>
          </w:tcPr>
          <w:p w:rsidR="006E7CB3" w:rsidRPr="00CA59F0" w:rsidRDefault="006E7CB3" w:rsidP="006E7CB3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Bio-Chemistry</w:t>
            </w:r>
          </w:p>
        </w:tc>
        <w:tc>
          <w:tcPr>
            <w:tcW w:w="990" w:type="dxa"/>
            <w:vAlign w:val="center"/>
          </w:tcPr>
          <w:p w:rsidR="006E7CB3" w:rsidRPr="00CA59F0" w:rsidRDefault="006E7CB3" w:rsidP="006E7CB3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1620" w:type="dxa"/>
            <w:vAlign w:val="center"/>
          </w:tcPr>
          <w:p w:rsidR="006E7CB3" w:rsidRPr="00CA59F0" w:rsidRDefault="006E7CB3" w:rsidP="006E7CB3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Bio-Chemistry</w:t>
            </w:r>
          </w:p>
        </w:tc>
        <w:tc>
          <w:tcPr>
            <w:tcW w:w="803" w:type="dxa"/>
            <w:vAlign w:val="center"/>
          </w:tcPr>
          <w:p w:rsidR="006E7CB3" w:rsidRPr="00CA59F0" w:rsidRDefault="006E7CB3" w:rsidP="006E7CB3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6E7CB3" w:rsidRPr="003B1A1F" w:rsidTr="004870BB">
        <w:trPr>
          <w:trHeight w:val="1658"/>
        </w:trPr>
        <w:tc>
          <w:tcPr>
            <w:tcW w:w="714" w:type="dxa"/>
            <w:vAlign w:val="center"/>
          </w:tcPr>
          <w:p w:rsidR="006E7CB3" w:rsidRPr="00CA59F0" w:rsidRDefault="006E7CB3" w:rsidP="006E7CB3">
            <w:pPr>
              <w:jc w:val="center"/>
              <w:rPr>
                <w:rFonts w:asciiTheme="minorHAnsi" w:hAnsiTheme="minorHAnsi" w:cs="Microsoft Sans Serif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 w:cs="Microsoft Sans Serif"/>
                <w:b/>
                <w:color w:val="44546A" w:themeColor="text2"/>
                <w:sz w:val="28"/>
                <w:szCs w:val="28"/>
              </w:rPr>
              <w:t>3</w:t>
            </w:r>
          </w:p>
        </w:tc>
        <w:tc>
          <w:tcPr>
            <w:tcW w:w="1874" w:type="dxa"/>
            <w:vAlign w:val="center"/>
          </w:tcPr>
          <w:p w:rsidR="006E7CB3" w:rsidRDefault="006E7CB3" w:rsidP="006E7CB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6E7CB3" w:rsidRDefault="006E7CB3" w:rsidP="006E7CB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08-06-2026</w:t>
            </w:r>
          </w:p>
        </w:tc>
        <w:tc>
          <w:tcPr>
            <w:tcW w:w="1963" w:type="dxa"/>
            <w:vAlign w:val="center"/>
          </w:tcPr>
          <w:p w:rsidR="006E7CB3" w:rsidRPr="00CA59F0" w:rsidRDefault="006E7CB3" w:rsidP="006E7CB3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proofErr w:type="spellStart"/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Haematology</w:t>
            </w:r>
            <w:proofErr w:type="spellEnd"/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 xml:space="preserve">&amp; Clinical Pathology </w:t>
            </w:r>
          </w:p>
        </w:tc>
        <w:tc>
          <w:tcPr>
            <w:tcW w:w="1160" w:type="dxa"/>
            <w:vAlign w:val="center"/>
          </w:tcPr>
          <w:p w:rsidR="006E7CB3" w:rsidRPr="00CA59F0" w:rsidRDefault="006E7CB3" w:rsidP="006E7CB3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040" w:type="dxa"/>
            <w:vAlign w:val="center"/>
          </w:tcPr>
          <w:p w:rsidR="006E7CB3" w:rsidRPr="00CA59F0" w:rsidRDefault="006E7CB3" w:rsidP="006E7CB3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Histopathology</w:t>
            </w:r>
          </w:p>
        </w:tc>
        <w:tc>
          <w:tcPr>
            <w:tcW w:w="990" w:type="dxa"/>
            <w:vAlign w:val="center"/>
          </w:tcPr>
          <w:p w:rsidR="006E7CB3" w:rsidRPr="00CA59F0" w:rsidRDefault="006E7CB3" w:rsidP="006E7CB3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1620" w:type="dxa"/>
            <w:vAlign w:val="center"/>
          </w:tcPr>
          <w:p w:rsidR="006E7CB3" w:rsidRPr="00CA59F0" w:rsidRDefault="006E7CB3" w:rsidP="006E7CB3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Computer Application &amp; Communication Skills</w:t>
            </w:r>
          </w:p>
        </w:tc>
        <w:tc>
          <w:tcPr>
            <w:tcW w:w="803" w:type="dxa"/>
            <w:vAlign w:val="center"/>
          </w:tcPr>
          <w:p w:rsidR="006E7CB3" w:rsidRPr="00CA59F0" w:rsidRDefault="006E7CB3" w:rsidP="006E7CB3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6E7CB3" w:rsidRPr="003B1A1F" w:rsidTr="004870BB">
        <w:trPr>
          <w:trHeight w:val="1076"/>
        </w:trPr>
        <w:tc>
          <w:tcPr>
            <w:tcW w:w="714" w:type="dxa"/>
            <w:vAlign w:val="center"/>
          </w:tcPr>
          <w:p w:rsidR="006E7CB3" w:rsidRPr="00CA59F0" w:rsidRDefault="006E7CB3" w:rsidP="006E7CB3">
            <w:pPr>
              <w:jc w:val="center"/>
              <w:rPr>
                <w:rFonts w:asciiTheme="minorHAnsi" w:hAnsiTheme="minorHAnsi" w:cs="Microsoft Sans Serif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 w:cs="Microsoft Sans Serif"/>
                <w:b/>
                <w:color w:val="44546A" w:themeColor="text2"/>
                <w:sz w:val="28"/>
                <w:szCs w:val="28"/>
              </w:rPr>
              <w:t>4</w:t>
            </w:r>
          </w:p>
        </w:tc>
        <w:tc>
          <w:tcPr>
            <w:tcW w:w="1874" w:type="dxa"/>
            <w:vAlign w:val="center"/>
          </w:tcPr>
          <w:p w:rsidR="006E7CB3" w:rsidRDefault="006E7CB3" w:rsidP="006E7CB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6E7CB3" w:rsidRDefault="006E7CB3" w:rsidP="006E7CB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10-06-2026</w:t>
            </w:r>
          </w:p>
        </w:tc>
        <w:tc>
          <w:tcPr>
            <w:tcW w:w="1963" w:type="dxa"/>
            <w:vAlign w:val="center"/>
          </w:tcPr>
          <w:p w:rsidR="006E7CB3" w:rsidRPr="00CA59F0" w:rsidRDefault="006E7CB3" w:rsidP="006E7CB3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Practical</w:t>
            </w:r>
          </w:p>
        </w:tc>
        <w:tc>
          <w:tcPr>
            <w:tcW w:w="1160" w:type="dxa"/>
            <w:vAlign w:val="center"/>
          </w:tcPr>
          <w:p w:rsidR="006E7CB3" w:rsidRPr="00CA59F0" w:rsidRDefault="006E7CB3" w:rsidP="006E7CB3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040" w:type="dxa"/>
            <w:vAlign w:val="center"/>
          </w:tcPr>
          <w:p w:rsidR="006E7CB3" w:rsidRPr="00CA59F0" w:rsidRDefault="006E7CB3" w:rsidP="006E7CB3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Practical</w:t>
            </w:r>
          </w:p>
        </w:tc>
        <w:tc>
          <w:tcPr>
            <w:tcW w:w="990" w:type="dxa"/>
            <w:vAlign w:val="center"/>
          </w:tcPr>
          <w:p w:rsidR="006E7CB3" w:rsidRPr="00CA59F0" w:rsidRDefault="006E7CB3" w:rsidP="006E7CB3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1620" w:type="dxa"/>
            <w:vAlign w:val="center"/>
          </w:tcPr>
          <w:p w:rsidR="006E7CB3" w:rsidRPr="00CA59F0" w:rsidRDefault="006E7CB3" w:rsidP="006E7CB3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Practical</w:t>
            </w:r>
          </w:p>
        </w:tc>
        <w:tc>
          <w:tcPr>
            <w:tcW w:w="803" w:type="dxa"/>
            <w:vAlign w:val="center"/>
          </w:tcPr>
          <w:p w:rsidR="006E7CB3" w:rsidRPr="00CA59F0" w:rsidRDefault="006E7CB3" w:rsidP="006E7CB3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6E7CB3" w:rsidRPr="003B1A1F" w:rsidTr="004870BB">
        <w:trPr>
          <w:trHeight w:val="1076"/>
        </w:trPr>
        <w:tc>
          <w:tcPr>
            <w:tcW w:w="714" w:type="dxa"/>
            <w:vAlign w:val="center"/>
          </w:tcPr>
          <w:p w:rsidR="006E7CB3" w:rsidRPr="00CA59F0" w:rsidRDefault="006E7CB3" w:rsidP="006E7CB3">
            <w:pPr>
              <w:jc w:val="center"/>
              <w:rPr>
                <w:rFonts w:asciiTheme="minorHAnsi" w:hAnsiTheme="minorHAnsi" w:cs="Microsoft Sans Serif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 w:cs="Microsoft Sans Serif"/>
                <w:b/>
                <w:color w:val="44546A" w:themeColor="text2"/>
                <w:sz w:val="28"/>
                <w:szCs w:val="28"/>
              </w:rPr>
              <w:t>5</w:t>
            </w:r>
          </w:p>
        </w:tc>
        <w:tc>
          <w:tcPr>
            <w:tcW w:w="1874" w:type="dxa"/>
            <w:vAlign w:val="center"/>
          </w:tcPr>
          <w:p w:rsidR="006E7CB3" w:rsidRDefault="006E7CB3" w:rsidP="006E7CB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6E7CB3" w:rsidRDefault="006E7CB3" w:rsidP="006E7CB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12-06-2026</w:t>
            </w:r>
          </w:p>
        </w:tc>
        <w:tc>
          <w:tcPr>
            <w:tcW w:w="1963" w:type="dxa"/>
            <w:vAlign w:val="center"/>
          </w:tcPr>
          <w:p w:rsidR="006E7CB3" w:rsidRPr="00CA59F0" w:rsidRDefault="006E7CB3" w:rsidP="006E7CB3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Viva - Voce</w:t>
            </w:r>
          </w:p>
        </w:tc>
        <w:tc>
          <w:tcPr>
            <w:tcW w:w="1160" w:type="dxa"/>
            <w:vAlign w:val="center"/>
          </w:tcPr>
          <w:p w:rsidR="006E7CB3" w:rsidRPr="00CA59F0" w:rsidRDefault="006E7CB3" w:rsidP="006E7CB3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50</w:t>
            </w:r>
          </w:p>
        </w:tc>
        <w:tc>
          <w:tcPr>
            <w:tcW w:w="2040" w:type="dxa"/>
            <w:vAlign w:val="center"/>
          </w:tcPr>
          <w:p w:rsidR="006E7CB3" w:rsidRPr="00CA59F0" w:rsidRDefault="006E7CB3" w:rsidP="006E7CB3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Viva - Voce</w:t>
            </w:r>
          </w:p>
        </w:tc>
        <w:tc>
          <w:tcPr>
            <w:tcW w:w="990" w:type="dxa"/>
            <w:vAlign w:val="center"/>
          </w:tcPr>
          <w:p w:rsidR="006E7CB3" w:rsidRPr="00CA59F0" w:rsidRDefault="006E7CB3" w:rsidP="006E7CB3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50</w:t>
            </w:r>
          </w:p>
        </w:tc>
        <w:tc>
          <w:tcPr>
            <w:tcW w:w="1620" w:type="dxa"/>
            <w:vAlign w:val="center"/>
          </w:tcPr>
          <w:p w:rsidR="006E7CB3" w:rsidRPr="00CA59F0" w:rsidRDefault="006E7CB3" w:rsidP="006E7CB3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Viva-Voce</w:t>
            </w:r>
          </w:p>
        </w:tc>
        <w:tc>
          <w:tcPr>
            <w:tcW w:w="803" w:type="dxa"/>
            <w:vAlign w:val="center"/>
          </w:tcPr>
          <w:p w:rsidR="006E7CB3" w:rsidRPr="00CA59F0" w:rsidRDefault="006E7CB3" w:rsidP="006E7CB3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  <w:u w:val="double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50</w:t>
            </w:r>
          </w:p>
        </w:tc>
      </w:tr>
      <w:tr w:rsidR="006E7CB3" w:rsidRPr="003B1A1F" w:rsidTr="004870BB">
        <w:trPr>
          <w:trHeight w:val="1076"/>
        </w:trPr>
        <w:tc>
          <w:tcPr>
            <w:tcW w:w="714" w:type="dxa"/>
            <w:vAlign w:val="center"/>
          </w:tcPr>
          <w:p w:rsidR="006E7CB3" w:rsidRPr="00CA59F0" w:rsidRDefault="006E7CB3" w:rsidP="006E7CB3">
            <w:pPr>
              <w:jc w:val="center"/>
              <w:rPr>
                <w:rFonts w:asciiTheme="minorHAnsi" w:hAnsiTheme="minorHAnsi" w:cs="Microsoft Sans Serif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 w:cs="Microsoft Sans Serif"/>
                <w:b/>
                <w:color w:val="44546A" w:themeColor="text2"/>
                <w:sz w:val="28"/>
                <w:szCs w:val="28"/>
              </w:rPr>
              <w:t>6</w:t>
            </w:r>
          </w:p>
        </w:tc>
        <w:tc>
          <w:tcPr>
            <w:tcW w:w="1874" w:type="dxa"/>
            <w:vAlign w:val="center"/>
          </w:tcPr>
          <w:p w:rsidR="006E7CB3" w:rsidRDefault="006E7CB3" w:rsidP="006E7CB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6E7CB3" w:rsidRDefault="006E7CB3" w:rsidP="006E7CB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15-06-2026</w:t>
            </w:r>
          </w:p>
        </w:tc>
        <w:tc>
          <w:tcPr>
            <w:tcW w:w="1963" w:type="dxa"/>
            <w:vAlign w:val="center"/>
          </w:tcPr>
          <w:p w:rsidR="006E7CB3" w:rsidRPr="00CA59F0" w:rsidRDefault="006E7CB3" w:rsidP="006E7CB3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Internal Assessment</w:t>
            </w:r>
          </w:p>
        </w:tc>
        <w:tc>
          <w:tcPr>
            <w:tcW w:w="1160" w:type="dxa"/>
            <w:vAlign w:val="center"/>
          </w:tcPr>
          <w:p w:rsidR="006E7CB3" w:rsidRPr="00CA59F0" w:rsidRDefault="006E7CB3" w:rsidP="006E7CB3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50</w:t>
            </w:r>
          </w:p>
        </w:tc>
        <w:tc>
          <w:tcPr>
            <w:tcW w:w="2040" w:type="dxa"/>
            <w:vAlign w:val="center"/>
          </w:tcPr>
          <w:p w:rsidR="006E7CB3" w:rsidRPr="00CA59F0" w:rsidRDefault="006E7CB3" w:rsidP="006E7CB3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Internal Assessment</w:t>
            </w:r>
          </w:p>
        </w:tc>
        <w:tc>
          <w:tcPr>
            <w:tcW w:w="990" w:type="dxa"/>
            <w:vAlign w:val="center"/>
          </w:tcPr>
          <w:p w:rsidR="006E7CB3" w:rsidRPr="00CA59F0" w:rsidRDefault="006E7CB3" w:rsidP="006E7CB3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50</w:t>
            </w:r>
          </w:p>
        </w:tc>
        <w:tc>
          <w:tcPr>
            <w:tcW w:w="1620" w:type="dxa"/>
            <w:vAlign w:val="center"/>
          </w:tcPr>
          <w:p w:rsidR="006E7CB3" w:rsidRPr="00CA59F0" w:rsidRDefault="006E7CB3" w:rsidP="006E7CB3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Internal Assessment</w:t>
            </w:r>
          </w:p>
        </w:tc>
        <w:tc>
          <w:tcPr>
            <w:tcW w:w="803" w:type="dxa"/>
            <w:vAlign w:val="center"/>
          </w:tcPr>
          <w:p w:rsidR="006E7CB3" w:rsidRPr="00CA59F0" w:rsidRDefault="006E7CB3" w:rsidP="006E7CB3">
            <w:pPr>
              <w:jc w:val="center"/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</w:pPr>
            <w:r w:rsidRPr="00CA59F0">
              <w:rPr>
                <w:rFonts w:asciiTheme="minorHAnsi" w:hAnsiTheme="minorHAnsi"/>
                <w:b/>
                <w:color w:val="44546A" w:themeColor="text2"/>
                <w:sz w:val="28"/>
                <w:szCs w:val="28"/>
              </w:rPr>
              <w:t>50</w:t>
            </w:r>
          </w:p>
        </w:tc>
      </w:tr>
    </w:tbl>
    <w:p w:rsidR="001D31C9" w:rsidRPr="003B1A1F" w:rsidRDefault="001D31C9" w:rsidP="001D31C9">
      <w:pPr>
        <w:ind w:left="-720" w:firstLine="360"/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</w:pPr>
    </w:p>
    <w:p w:rsidR="001D31C9" w:rsidRPr="00543FF2" w:rsidRDefault="001D31C9" w:rsidP="001D31C9">
      <w:pPr>
        <w:ind w:left="-720" w:firstLine="360"/>
        <w:rPr>
          <w:rFonts w:ascii="Microsoft Sans Serif" w:hAnsi="Microsoft Sans Serif" w:cs="Microsoft Sans Serif"/>
          <w:b/>
          <w:color w:val="C00000"/>
        </w:rPr>
      </w:pPr>
      <w:r w:rsidRPr="00543FF2">
        <w:rPr>
          <w:rFonts w:ascii="Microsoft Sans Serif" w:hAnsi="Microsoft Sans Serif" w:cs="Microsoft Sans Serif"/>
          <w:b/>
          <w:color w:val="C00000"/>
        </w:rPr>
        <w:t>Timing: - 11:00 A.M To 2:00 P.M</w:t>
      </w:r>
    </w:p>
    <w:p w:rsidR="001D31C9" w:rsidRPr="00543FF2" w:rsidRDefault="001D31C9" w:rsidP="001D31C9">
      <w:pPr>
        <w:rPr>
          <w:rFonts w:ascii="Microsoft Sans Serif" w:hAnsi="Microsoft Sans Serif" w:cs="Microsoft Sans Serif"/>
          <w:b/>
          <w:color w:val="00B050"/>
        </w:rPr>
      </w:pPr>
    </w:p>
    <w:p w:rsidR="001D31C9" w:rsidRPr="00543FF2" w:rsidRDefault="001D31C9" w:rsidP="001D31C9">
      <w:pPr>
        <w:rPr>
          <w:rFonts w:ascii="Microsoft Sans Serif" w:hAnsi="Microsoft Sans Serif" w:cs="Microsoft Sans Serif"/>
          <w:b/>
          <w:color w:val="00B050"/>
        </w:rPr>
      </w:pPr>
    </w:p>
    <w:p w:rsidR="001D31C9" w:rsidRDefault="001D31C9" w:rsidP="001D31C9">
      <w:pPr>
        <w:rPr>
          <w:rFonts w:ascii="Microsoft Sans Serif" w:hAnsi="Microsoft Sans Serif" w:cs="Microsoft Sans Serif"/>
          <w:b/>
          <w:color w:val="C00000"/>
        </w:rPr>
      </w:pPr>
      <w:r w:rsidRPr="00543FF2">
        <w:rPr>
          <w:rFonts w:ascii="Microsoft Sans Serif" w:hAnsi="Microsoft Sans Serif" w:cs="Microsoft Sans Serif"/>
          <w:b/>
          <w:color w:val="00B050"/>
        </w:rPr>
        <w:tab/>
      </w:r>
      <w:r w:rsidRPr="00543FF2">
        <w:rPr>
          <w:rFonts w:ascii="Microsoft Sans Serif" w:hAnsi="Microsoft Sans Serif" w:cs="Microsoft Sans Serif"/>
          <w:b/>
          <w:color w:val="00B050"/>
        </w:rPr>
        <w:tab/>
      </w:r>
      <w:r w:rsidRPr="00543FF2">
        <w:rPr>
          <w:rFonts w:ascii="Microsoft Sans Serif" w:hAnsi="Microsoft Sans Serif" w:cs="Microsoft Sans Serif"/>
          <w:b/>
          <w:color w:val="00B050"/>
        </w:rPr>
        <w:tab/>
      </w:r>
      <w:r w:rsidRPr="00543FF2">
        <w:rPr>
          <w:rFonts w:ascii="Microsoft Sans Serif" w:hAnsi="Microsoft Sans Serif" w:cs="Microsoft Sans Serif"/>
          <w:b/>
          <w:color w:val="00B050"/>
        </w:rPr>
        <w:tab/>
      </w:r>
      <w:r w:rsidRPr="00543FF2">
        <w:rPr>
          <w:rFonts w:ascii="Microsoft Sans Serif" w:hAnsi="Microsoft Sans Serif" w:cs="Microsoft Sans Serif"/>
          <w:b/>
          <w:color w:val="00B050"/>
        </w:rPr>
        <w:tab/>
      </w:r>
      <w:r w:rsidRPr="00543FF2">
        <w:rPr>
          <w:rFonts w:ascii="Microsoft Sans Serif" w:hAnsi="Microsoft Sans Serif" w:cs="Microsoft Sans Serif"/>
          <w:b/>
          <w:color w:val="00B050"/>
        </w:rPr>
        <w:tab/>
      </w:r>
      <w:r w:rsidRPr="00543FF2">
        <w:rPr>
          <w:rFonts w:ascii="Microsoft Sans Serif" w:hAnsi="Microsoft Sans Serif" w:cs="Microsoft Sans Serif"/>
          <w:b/>
          <w:color w:val="00B050"/>
        </w:rPr>
        <w:tab/>
      </w:r>
      <w:r w:rsidRPr="00543FF2">
        <w:rPr>
          <w:rFonts w:ascii="Microsoft Sans Serif" w:hAnsi="Microsoft Sans Serif" w:cs="Microsoft Sans Serif"/>
          <w:b/>
          <w:color w:val="00B050"/>
        </w:rPr>
        <w:tab/>
      </w:r>
      <w:r w:rsidRPr="00543FF2">
        <w:rPr>
          <w:rFonts w:ascii="Microsoft Sans Serif" w:hAnsi="Microsoft Sans Serif" w:cs="Microsoft Sans Serif"/>
          <w:b/>
          <w:color w:val="C00000"/>
        </w:rPr>
        <w:t>Controller of Exam</w:t>
      </w:r>
    </w:p>
    <w:p w:rsidR="00B81A7F" w:rsidRDefault="001D31C9" w:rsidP="006D6FC1">
      <w:pPr>
        <w:ind w:left="5040"/>
      </w:pPr>
      <w:bookmarkStart w:id="0" w:name="_GoBack"/>
      <w:bookmarkEnd w:id="0"/>
      <w:r w:rsidRPr="00543FF2">
        <w:rPr>
          <w:rFonts w:ascii="Microsoft Sans Serif" w:hAnsi="Microsoft Sans Serif" w:cs="Microsoft Sans Serif"/>
          <w:b/>
          <w:color w:val="44546A" w:themeColor="text2"/>
        </w:rPr>
        <w:t>Para Medical Council (Pb)   Mohali</w:t>
      </w:r>
    </w:p>
    <w:sectPr w:rsidR="00B81A7F" w:rsidSect="00E71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31C9"/>
    <w:rsid w:val="001D31C9"/>
    <w:rsid w:val="00295D82"/>
    <w:rsid w:val="0047704E"/>
    <w:rsid w:val="00651C1F"/>
    <w:rsid w:val="006D6FC1"/>
    <w:rsid w:val="006E7CB3"/>
    <w:rsid w:val="0079465D"/>
    <w:rsid w:val="007B0A4B"/>
    <w:rsid w:val="007E3D28"/>
    <w:rsid w:val="00850B2D"/>
    <w:rsid w:val="009178E0"/>
    <w:rsid w:val="00AF54D9"/>
    <w:rsid w:val="00B81A7F"/>
    <w:rsid w:val="00C8288F"/>
    <w:rsid w:val="00F846EF"/>
    <w:rsid w:val="00FF2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9</cp:revision>
  <dcterms:created xsi:type="dcterms:W3CDTF">2023-02-23T05:43:00Z</dcterms:created>
  <dcterms:modified xsi:type="dcterms:W3CDTF">2026-05-05T05:27:00Z</dcterms:modified>
</cp:coreProperties>
</file>